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2EA8" w14:textId="3D4E5358" w:rsidR="00A82B75" w:rsidRPr="00973B08" w:rsidRDefault="00CA38E3" w:rsidP="00A82B75">
      <w:pPr>
        <w:spacing w:line="240" w:lineRule="exact"/>
        <w:ind w:right="522"/>
        <w:jc w:val="both"/>
        <w:rPr>
          <w:rFonts w:cs="Times New Roman"/>
          <w:b/>
          <w:u w:val="single"/>
        </w:rPr>
      </w:pPr>
      <w:r>
        <w:rPr>
          <w:rFonts w:cs="Times New Roman"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00E036A8" wp14:editId="077C2387">
            <wp:simplePos x="0" y="0"/>
            <wp:positionH relativeFrom="column">
              <wp:posOffset>3964305</wp:posOffset>
            </wp:positionH>
            <wp:positionV relativeFrom="paragraph">
              <wp:posOffset>-299720</wp:posOffset>
            </wp:positionV>
            <wp:extent cx="2115185" cy="600075"/>
            <wp:effectExtent l="0" t="0" r="0" b="9525"/>
            <wp:wrapTight wrapText="bothSides">
              <wp:wrapPolygon edited="0">
                <wp:start x="19843" y="0"/>
                <wp:lineTo x="6614" y="3429"/>
                <wp:lineTo x="1556" y="6171"/>
                <wp:lineTo x="1556" y="10971"/>
                <wp:lineTo x="584" y="15771"/>
                <wp:lineTo x="0" y="19200"/>
                <wp:lineTo x="0" y="21257"/>
                <wp:lineTo x="15368" y="21257"/>
                <wp:lineTo x="16341" y="21257"/>
                <wp:lineTo x="20426" y="13029"/>
                <wp:lineTo x="20426" y="10971"/>
                <wp:lineTo x="21399" y="3429"/>
                <wp:lineTo x="21399" y="0"/>
                <wp:lineTo x="19843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18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B75" w:rsidRPr="00973B08">
        <w:rPr>
          <w:rFonts w:cs="Times New Roman"/>
          <w:u w:val="single"/>
        </w:rPr>
        <w:t>Janvier 2021</w:t>
      </w:r>
    </w:p>
    <w:p w14:paraId="55FACAF5" w14:textId="77777777" w:rsidR="00A82B75" w:rsidRPr="00A82B75" w:rsidRDefault="00A82B75" w:rsidP="00A82B75">
      <w:pPr>
        <w:spacing w:line="240" w:lineRule="exact"/>
        <w:ind w:right="522"/>
        <w:jc w:val="both"/>
        <w:rPr>
          <w:rFonts w:cs="Times New Roman"/>
          <w:sz w:val="32"/>
          <w:szCs w:val="32"/>
          <w:highlight w:val="lightGray"/>
        </w:rPr>
      </w:pPr>
    </w:p>
    <w:p w14:paraId="363A3E69" w14:textId="77777777" w:rsidR="00A82B75" w:rsidRPr="00973B08" w:rsidRDefault="00A82B75" w:rsidP="00A82B75">
      <w:pPr>
        <w:spacing w:after="0" w:line="240" w:lineRule="auto"/>
        <w:jc w:val="both"/>
        <w:rPr>
          <w:rFonts w:cs="Times New Roman"/>
          <w:b/>
          <w:bCs/>
          <w:sz w:val="44"/>
          <w:szCs w:val="44"/>
          <w:highlight w:val="lightGray"/>
        </w:rPr>
      </w:pPr>
      <w:r w:rsidRPr="00973B08">
        <w:rPr>
          <w:rFonts w:ascii="Trebuchet MS" w:hAnsi="Trebuchet MS"/>
          <w:bCs/>
          <w:color w:val="A0328C"/>
          <w:sz w:val="40"/>
          <w:szCs w:val="40"/>
        </w:rPr>
        <w:t>ENERGIE</w:t>
      </w:r>
      <w:r w:rsidRPr="00973B08">
        <w:rPr>
          <w:sz w:val="40"/>
          <w:szCs w:val="40"/>
        </w:rPr>
        <w:t xml:space="preserve"> </w:t>
      </w:r>
      <w:r w:rsidRPr="00973B08">
        <w:rPr>
          <w:rFonts w:ascii="Trebuchet MS" w:hAnsi="Trebuchet MS"/>
          <w:bCs/>
          <w:color w:val="46505A"/>
          <w:sz w:val="40"/>
          <w:szCs w:val="40"/>
        </w:rPr>
        <w:t>Eure-et-Loir</w:t>
      </w:r>
    </w:p>
    <w:p w14:paraId="73790A13" w14:textId="4F47E6E9" w:rsidR="00A82B75" w:rsidRDefault="00A82B75" w:rsidP="00A82B75">
      <w:pPr>
        <w:spacing w:after="0" w:line="240" w:lineRule="auto"/>
        <w:jc w:val="both"/>
        <w:rPr>
          <w:rFonts w:cs="Times New Roman"/>
          <w:b/>
          <w:bCs/>
          <w:highlight w:val="lightGray"/>
        </w:rPr>
      </w:pPr>
    </w:p>
    <w:p w14:paraId="14724E4A" w14:textId="003237F7" w:rsidR="00A82B75" w:rsidRDefault="00A82B75" w:rsidP="00A82B75">
      <w:pPr>
        <w:spacing w:after="0" w:line="240" w:lineRule="auto"/>
        <w:jc w:val="both"/>
        <w:rPr>
          <w:rFonts w:cs="Times New Roman"/>
          <w:b/>
          <w:bCs/>
          <w:highlight w:val="lightGray"/>
        </w:rPr>
      </w:pPr>
    </w:p>
    <w:p w14:paraId="01DFA6F0" w14:textId="77777777" w:rsidR="00A82B75" w:rsidRDefault="00A82B75" w:rsidP="00A82B75">
      <w:pPr>
        <w:spacing w:after="0" w:line="240" w:lineRule="auto"/>
        <w:jc w:val="both"/>
        <w:rPr>
          <w:rFonts w:cs="Times New Roman"/>
          <w:b/>
          <w:bCs/>
          <w:highlight w:val="lightGray"/>
        </w:rPr>
      </w:pPr>
    </w:p>
    <w:p w14:paraId="7C13E421" w14:textId="77777777" w:rsidR="00A82B75" w:rsidRPr="00A82B75" w:rsidRDefault="00A82B75" w:rsidP="00A82B75">
      <w:pPr>
        <w:jc w:val="both"/>
        <w:rPr>
          <w:rFonts w:cs="Times New Roman"/>
          <w:b/>
          <w:sz w:val="24"/>
          <w:szCs w:val="24"/>
          <w:highlight w:val="lightGray"/>
          <w:u w:val="single"/>
        </w:rPr>
      </w:pPr>
      <w:r w:rsidRPr="00A82B75">
        <w:rPr>
          <w:rFonts w:cs="Times New Roman"/>
          <w:b/>
          <w:sz w:val="28"/>
          <w:szCs w:val="24"/>
          <w:u w:val="single"/>
        </w:rPr>
        <w:t>Modèle de délibération</w:t>
      </w:r>
    </w:p>
    <w:p w14:paraId="2223C6DF" w14:textId="77777777" w:rsidR="00A82B75" w:rsidRPr="00A82B75" w:rsidRDefault="00A82B75" w:rsidP="00A82B75">
      <w:pPr>
        <w:jc w:val="both"/>
        <w:rPr>
          <w:rFonts w:cs="Times New Roman"/>
          <w:highlight w:val="lightGray"/>
        </w:rPr>
      </w:pPr>
    </w:p>
    <w:p w14:paraId="3B9CDC9D" w14:textId="287E21D3" w:rsidR="00A82B75" w:rsidRPr="00A82B75" w:rsidRDefault="00A82B75" w:rsidP="00A82B75">
      <w:pPr>
        <w:spacing w:after="0"/>
        <w:jc w:val="both"/>
        <w:rPr>
          <w:b/>
          <w:u w:val="single"/>
        </w:rPr>
      </w:pPr>
      <w:r w:rsidRPr="00A82B75">
        <w:rPr>
          <w:rFonts w:cs="Times New Roman"/>
          <w:b/>
          <w:u w:val="single"/>
        </w:rPr>
        <w:t xml:space="preserve">OBJET </w:t>
      </w:r>
      <w:r w:rsidRPr="00A82B75">
        <w:rPr>
          <w:rFonts w:cs="Times New Roman"/>
          <w:b/>
        </w:rPr>
        <w:t>:</w:t>
      </w:r>
      <w:r w:rsidRPr="00A82B75">
        <w:rPr>
          <w:rFonts w:cs="Times New Roman"/>
          <w:b/>
          <w:u w:val="single"/>
        </w:rPr>
        <w:t xml:space="preserve"> </w:t>
      </w:r>
      <w:r w:rsidRPr="00A82B75">
        <w:rPr>
          <w:b/>
          <w:u w:val="single"/>
        </w:rPr>
        <w:t xml:space="preserve">Demande de subvention à ENERGIE Eure-et-Loir pour l’acquisition d’un véhicule électrique dédié à l’usage exclusif des services de la </w:t>
      </w:r>
      <w:r w:rsidRPr="00A82B75">
        <w:rPr>
          <w:b/>
          <w:highlight w:val="yellow"/>
          <w:u w:val="single"/>
        </w:rPr>
        <w:t>commune / communauté de communes</w:t>
      </w:r>
    </w:p>
    <w:p w14:paraId="6AA61CEF" w14:textId="77777777" w:rsidR="00451214" w:rsidRDefault="00451214" w:rsidP="00A82B75">
      <w:pPr>
        <w:spacing w:after="0" w:line="240" w:lineRule="auto"/>
      </w:pPr>
    </w:p>
    <w:p w14:paraId="01B0DA30" w14:textId="64961303" w:rsidR="00451214" w:rsidRDefault="00451214" w:rsidP="00ED2480">
      <w:pPr>
        <w:jc w:val="both"/>
      </w:pPr>
      <w:r w:rsidRPr="00ED2480">
        <w:rPr>
          <w:highlight w:val="yellow"/>
        </w:rPr>
        <w:t>Madame (Monsieur</w:t>
      </w:r>
      <w:r w:rsidR="00ED2480" w:rsidRPr="00ED2480">
        <w:rPr>
          <w:highlight w:val="yellow"/>
        </w:rPr>
        <w:t>)</w:t>
      </w:r>
      <w:r w:rsidRPr="00ED2480">
        <w:rPr>
          <w:highlight w:val="yellow"/>
        </w:rPr>
        <w:t xml:space="preserve"> le Maire</w:t>
      </w:r>
      <w:r w:rsidR="00ED2480" w:rsidRPr="00ED2480">
        <w:rPr>
          <w:highlight w:val="yellow"/>
        </w:rPr>
        <w:t>/ la Présidente (le Président)</w:t>
      </w:r>
      <w:r>
        <w:t xml:space="preserve"> </w:t>
      </w:r>
      <w:r w:rsidR="00FC34A2">
        <w:t>rappelle</w:t>
      </w:r>
      <w:r>
        <w:t xml:space="preserve"> au </w:t>
      </w:r>
      <w:r w:rsidRPr="00ED2480">
        <w:rPr>
          <w:highlight w:val="yellow"/>
        </w:rPr>
        <w:t>Conseil municipal</w:t>
      </w:r>
      <w:r w:rsidR="00ED2480" w:rsidRPr="00ED2480">
        <w:rPr>
          <w:highlight w:val="yellow"/>
        </w:rPr>
        <w:t xml:space="preserve"> / Conseil communautaire</w:t>
      </w:r>
      <w:r>
        <w:t xml:space="preserve"> </w:t>
      </w:r>
      <w:r w:rsidR="00FC34A2">
        <w:t>le choix qui a été fait d’acquérir un véhicule électrique</w:t>
      </w:r>
      <w:r>
        <w:t xml:space="preserve"> à </w:t>
      </w:r>
      <w:r w:rsidR="003252AD">
        <w:t>l’</w:t>
      </w:r>
      <w:r>
        <w:t xml:space="preserve">usage </w:t>
      </w:r>
      <w:r w:rsidR="003252AD">
        <w:t>exclusif des</w:t>
      </w:r>
      <w:r>
        <w:t xml:space="preserve"> services.</w:t>
      </w:r>
    </w:p>
    <w:p w14:paraId="78AF2359" w14:textId="2694FFD1" w:rsidR="00451214" w:rsidRDefault="003252AD" w:rsidP="00ED2480">
      <w:pPr>
        <w:jc w:val="both"/>
      </w:pPr>
      <w:r>
        <w:t xml:space="preserve">A cet égard, </w:t>
      </w:r>
      <w:r w:rsidR="00917546">
        <w:t xml:space="preserve">parallèlement </w:t>
      </w:r>
      <w:r w:rsidR="00FC34A2">
        <w:t>à la gestion d’un service de recharge présent sur tout le territoire départemental</w:t>
      </w:r>
      <w:r w:rsidR="00A82B75">
        <w:t xml:space="preserve"> à travers plus d’une centaine de bornes implantées sur le domaine public</w:t>
      </w:r>
      <w:r w:rsidR="00917546">
        <w:t>,</w:t>
      </w:r>
      <w:r w:rsidR="00ED2480">
        <w:t xml:space="preserve"> </w:t>
      </w:r>
      <w:r w:rsidR="00FC34A2">
        <w:t>il s’avère que notre Syndicat ENERGIE Eure-et-Loir est en mesure d’aider notre collectivité pour le financement de ce véhicule, à travers une aide maximum de 3 000 euros</w:t>
      </w:r>
      <w:r w:rsidR="00451214">
        <w:t>.</w:t>
      </w:r>
    </w:p>
    <w:p w14:paraId="07770D88" w14:textId="77777777" w:rsidR="00451214" w:rsidRPr="00A82B75" w:rsidRDefault="003252AD" w:rsidP="00ED2480">
      <w:pPr>
        <w:jc w:val="both"/>
        <w:rPr>
          <w:b/>
          <w:bCs/>
        </w:rPr>
      </w:pPr>
      <w:r w:rsidRPr="00A82B75">
        <w:rPr>
          <w:b/>
          <w:bCs/>
        </w:rPr>
        <w:t>Ainsi, après avoir délibéré</w:t>
      </w:r>
      <w:r w:rsidR="00500701" w:rsidRPr="00A82B75">
        <w:rPr>
          <w:b/>
          <w:bCs/>
        </w:rPr>
        <w:t>, l</w:t>
      </w:r>
      <w:r w:rsidR="00451214" w:rsidRPr="00A82B75">
        <w:rPr>
          <w:b/>
          <w:bCs/>
        </w:rPr>
        <w:t xml:space="preserve">e </w:t>
      </w:r>
      <w:r w:rsidR="00ED2480" w:rsidRPr="00A82B75">
        <w:rPr>
          <w:b/>
          <w:bCs/>
          <w:highlight w:val="yellow"/>
        </w:rPr>
        <w:t>Conseil municipal / Conseil communautaire</w:t>
      </w:r>
      <w:r w:rsidRPr="00A82B75">
        <w:rPr>
          <w:b/>
          <w:bCs/>
        </w:rPr>
        <w:t xml:space="preserve"> </w:t>
      </w:r>
      <w:r w:rsidR="00451214" w:rsidRPr="00A82B75">
        <w:rPr>
          <w:b/>
          <w:bCs/>
        </w:rPr>
        <w:t>:</w:t>
      </w:r>
    </w:p>
    <w:p w14:paraId="54C4172F" w14:textId="55BA30EB" w:rsidR="00451214" w:rsidRDefault="00451214" w:rsidP="00A82B75">
      <w:pPr>
        <w:ind w:left="426" w:hanging="142"/>
        <w:jc w:val="both"/>
      </w:pPr>
      <w:r>
        <w:t>-</w:t>
      </w:r>
      <w:r w:rsidR="00DC2908">
        <w:t xml:space="preserve"> </w:t>
      </w:r>
      <w:r w:rsidR="00FC34A2" w:rsidRPr="00A82B75">
        <w:rPr>
          <w:b/>
          <w:bCs/>
        </w:rPr>
        <w:t>sollicite</w:t>
      </w:r>
      <w:r>
        <w:t xml:space="preserve"> </w:t>
      </w:r>
      <w:r w:rsidR="00FC34A2">
        <w:t>d’ENERGIE Eure-et-Loir l’octroi d’une aide financière pour l’acquisition d’un véhicule électrique dédié à l’usage exclusif des services.</w:t>
      </w:r>
    </w:p>
    <w:p w14:paraId="01BA4E9A" w14:textId="2EF92017" w:rsidR="00451214" w:rsidRDefault="00451214" w:rsidP="00A82B75">
      <w:pPr>
        <w:ind w:left="426" w:hanging="142"/>
        <w:jc w:val="both"/>
      </w:pPr>
      <w:r>
        <w:t>-</w:t>
      </w:r>
      <w:r w:rsidR="00DC2908">
        <w:t xml:space="preserve"> </w:t>
      </w:r>
      <w:r w:rsidR="00FC34A2" w:rsidRPr="00A82B75">
        <w:rPr>
          <w:b/>
          <w:bCs/>
        </w:rPr>
        <w:t>autorise</w:t>
      </w:r>
      <w:r>
        <w:t xml:space="preserve"> </w:t>
      </w:r>
      <w:r w:rsidR="00ED2480" w:rsidRPr="00ED2480">
        <w:rPr>
          <w:highlight w:val="yellow"/>
        </w:rPr>
        <w:t>Madame (Monsieur) le Maire/ la Présidente (le Président)</w:t>
      </w:r>
      <w:r w:rsidR="00ED2480" w:rsidRPr="00ED2480">
        <w:t xml:space="preserve"> </w:t>
      </w:r>
      <w:r>
        <w:t>à</w:t>
      </w:r>
      <w:r w:rsidR="003252AD">
        <w:t xml:space="preserve"> signer</w:t>
      </w:r>
      <w:r>
        <w:t xml:space="preserve"> tous documents </w:t>
      </w:r>
      <w:r w:rsidR="00500701">
        <w:t>nécessaire</w:t>
      </w:r>
      <w:r w:rsidR="002B481A">
        <w:t>s</w:t>
      </w:r>
      <w:r w:rsidR="003252AD">
        <w:t xml:space="preserve"> à </w:t>
      </w:r>
      <w:r w:rsidR="00FC34A2">
        <w:t>l’exécution de la présente décision</w:t>
      </w:r>
    </w:p>
    <w:p w14:paraId="61BF902C" w14:textId="6E22FCC4" w:rsidR="00267228" w:rsidRDefault="00A82B75" w:rsidP="00A82B75">
      <w:pPr>
        <w:tabs>
          <w:tab w:val="left" w:pos="4536"/>
        </w:tabs>
        <w:jc w:val="both"/>
      </w:pPr>
      <w:r>
        <w:tab/>
      </w:r>
      <w:r w:rsidR="00FD5885">
        <w:t>Le Représentant de la collectivité</w:t>
      </w:r>
    </w:p>
    <w:sectPr w:rsidR="00267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214"/>
    <w:rsid w:val="00267228"/>
    <w:rsid w:val="002B481A"/>
    <w:rsid w:val="003252AD"/>
    <w:rsid w:val="00451214"/>
    <w:rsid w:val="00500701"/>
    <w:rsid w:val="00582F0F"/>
    <w:rsid w:val="006A523E"/>
    <w:rsid w:val="00917546"/>
    <w:rsid w:val="009C015B"/>
    <w:rsid w:val="00A82B75"/>
    <w:rsid w:val="00CA38E3"/>
    <w:rsid w:val="00DC2908"/>
    <w:rsid w:val="00ED2480"/>
    <w:rsid w:val="00FC34A2"/>
    <w:rsid w:val="00FD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0FF5B"/>
  <w15:docId w15:val="{C739334C-B9D5-49BC-9094-952794AA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512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12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 DECOSSE</dc:creator>
  <cp:lastModifiedBy>Elodie CADIOU</cp:lastModifiedBy>
  <cp:revision>9</cp:revision>
  <dcterms:created xsi:type="dcterms:W3CDTF">2015-03-02T10:41:00Z</dcterms:created>
  <dcterms:modified xsi:type="dcterms:W3CDTF">2022-03-17T09:21:00Z</dcterms:modified>
</cp:coreProperties>
</file>